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AD" w:rsidRDefault="00D148AD" w:rsidP="001B19D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1.</w:t>
      </w:r>
    </w:p>
    <w:p w:rsidR="00D148AD" w:rsidRPr="00D148AD" w:rsidRDefault="00D148AD" w:rsidP="001B19D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7710" w:rsidRPr="00C40BA5" w:rsidRDefault="00EB2CCC" w:rsidP="001B19D0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Тестирование по теме: «Химическая и лесная промышленность</w:t>
      </w:r>
      <w:r w:rsidR="00697710" w:rsidRPr="00C40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№1.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697710" w:rsidRDefault="00697710" w:rsidP="001B19D0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Главными районами производства полимерных материалов в России являются: А)  Европейский Север и Центральная Россия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Поволжье и Центральная Россия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 Поволжье и Европейский Север.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химической промышленности входит производство:                                     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бумаги и кислот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минеральных удобрений и кислот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минеральных удобрений и целлюлозы.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химизация? </w:t>
      </w:r>
    </w:p>
    <w:p w:rsidR="001B19D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повышение образовательного уровня населения в области химии,                                   </w:t>
      </w:r>
    </w:p>
    <w:p w:rsidR="00697710" w:rsidRPr="001B19D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широкое применение химических технологий и материалов во всех хозяйственных отраслях и в быту</w:t>
      </w:r>
    </w:p>
    <w:p w:rsidR="001B19D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увеличение количества работников, занятых в химической промышленности,                 </w:t>
      </w:r>
    </w:p>
    <w:p w:rsidR="00697710" w:rsidRPr="001B19D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Г) создание дополнительных подразделений по химической защите в Вооружённых силах РФ.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Default="00B70D6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каким районам тяготеет производство мебели?                                                                   </w:t>
      </w: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А) к районам лесозаготовки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к районам потребления продукции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к железным дорогам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Г) к районам, обеспеченным дешёвой электроэнергией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Целлюлозно-бумажные комбинаты отсутствуют:                                                       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в Карелии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в Черноземье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В Сибири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на Урале.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Центры лесохимии отсутствуют: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Омск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Оренбург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Правдинск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Светогорск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Аша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Крупные лесопромышленные комплексы расположены в городах:                               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Кисловодск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Усть-Илимск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Смоленск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 Г) Амурск</w:t>
      </w:r>
    </w:p>
    <w:p w:rsidR="0069771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Тюмень.</w:t>
      </w:r>
    </w:p>
    <w:p w:rsidR="001B19D0" w:rsidRPr="001B19D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Переработка полимерных материалов находится в городах:                                     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Омск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Кемерово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Туапсе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Киров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lastRenderedPageBreak/>
        <w:t>Д) Хабаровск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6977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Крупнейшими центрами производства химии органического синтеза является: 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Тюмень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Орск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Астрахань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 Г) Краснодар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Череповец.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Крупнейшими месторождениями поваренной соли находится:                               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Щёкино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Баскунчак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Нижневартовск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Ухта.</w:t>
      </w:r>
    </w:p>
    <w:p w:rsidR="00697710" w:rsidRPr="00C40BA5" w:rsidRDefault="00697710" w:rsidP="001B19D0">
      <w:pPr>
        <w:spacing w:after="24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Тестирование по те</w:t>
      </w:r>
      <w:r w:rsidR="00EB2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ме: «Химическая и лесная промышленность</w:t>
      </w:r>
      <w:r w:rsidRPr="00C40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№2.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B19D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Основные запасы горно-химического сырья сосредоточены:                                                </w:t>
      </w:r>
    </w:p>
    <w:p w:rsidR="00697710" w:rsidRPr="001B19D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на Урале и Кольском полуострове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на Кольском полуострове и Северном Кавказе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Северном Кавказе и Урале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Главным источником древесины являются леса:                                                             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широколиственные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смешанные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хвойные.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70D6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 лесоизбыточным территориям в России относятся:                                                           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А) Европейский Север и Северный Кавказ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Северный Кавказ и Восточная Сибирь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Восточная Сибирь и Европейский Север.</w:t>
      </w:r>
    </w:p>
    <w:p w:rsidR="00B70D60" w:rsidRDefault="00B70D6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Из отраслей лесного комплекса на потребителя ориентировано производство:       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фанер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картона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мебели.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В каком городе России расположен завод, выпускающий калийные удобрения?   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Новомосковск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Березники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Омск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Курск.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70D60" w:rsidRDefault="001B19D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.Где предпочтительнее располагать центры лесопиления?                                                   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 в местах пересечения сплавных рек и железных дорог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Б) в крупных городах</w:t>
      </w:r>
    </w:p>
    <w:p w:rsidR="00B70D60" w:rsidRPr="00B70D6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В)  в морских портах</w:t>
      </w:r>
    </w:p>
    <w:p w:rsidR="0069771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Г) в местах избытка электроэнергии.</w:t>
      </w:r>
    </w:p>
    <w:p w:rsidR="00B70D60" w:rsidRPr="00C40BA5" w:rsidRDefault="00B70D6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Основные базы химико-лесного комплекса:                                                                            </w:t>
      </w:r>
    </w:p>
    <w:p w:rsidR="001B19D0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сибирская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енисейская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центральная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волго-уральская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волго-донская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Центры лесохимии отсутствуют: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Советский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Байкальск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Нижний Новгород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Саратов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Медвежьегорск.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Крупные лесопромышленные комплексы расположены в городах:                               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Братск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Оренбург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Майкоп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Печора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Рыбинск.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1B19D0" w:rsidP="001B19D0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Переработка полимерных материалов находится в городах:                                                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А) Ухта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Б) Тверь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В) Красноярск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Г) Курск</w:t>
      </w:r>
    </w:p>
    <w:p w:rsidR="00697710" w:rsidRPr="00C40BA5" w:rsidRDefault="00697710" w:rsidP="001B19D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sz w:val="24"/>
          <w:szCs w:val="24"/>
        </w:rPr>
        <w:t>Д) Кировск</w:t>
      </w:r>
    </w:p>
    <w:p w:rsidR="00697710" w:rsidRPr="00C40BA5" w:rsidRDefault="00697710" w:rsidP="0069771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97710" w:rsidRPr="00C40BA5" w:rsidRDefault="00697710" w:rsidP="00697710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697710" w:rsidP="00697710">
      <w:pPr>
        <w:spacing w:after="24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97710" w:rsidRPr="00C40BA5" w:rsidRDefault="00697710" w:rsidP="00697710">
      <w:pPr>
        <w:spacing w:after="24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697710" w:rsidRPr="00C40BA5" w:rsidRDefault="00C5216F" w:rsidP="00697710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="001B19D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697710"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: «Химико-лесной комплекс».</w:t>
      </w:r>
    </w:p>
    <w:p w:rsidR="00697710" w:rsidRPr="00C40BA5" w:rsidRDefault="00697710" w:rsidP="00697710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№1</w:t>
      </w:r>
    </w:p>
    <w:p w:rsidR="00697710" w:rsidRPr="00C40BA5" w:rsidRDefault="00697710" w:rsidP="0069771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5563" w:type="dxa"/>
        <w:tblCellMar>
          <w:left w:w="0" w:type="dxa"/>
          <w:right w:w="0" w:type="dxa"/>
        </w:tblCellMar>
        <w:tblLook w:val="04A0"/>
      </w:tblPr>
      <w:tblGrid>
        <w:gridCol w:w="456"/>
        <w:gridCol w:w="456"/>
        <w:gridCol w:w="456"/>
        <w:gridCol w:w="456"/>
        <w:gridCol w:w="570"/>
        <w:gridCol w:w="807"/>
        <w:gridCol w:w="570"/>
        <w:gridCol w:w="652"/>
        <w:gridCol w:w="570"/>
        <w:gridCol w:w="570"/>
      </w:tblGrid>
      <w:tr w:rsidR="00697710" w:rsidRPr="00C40BA5" w:rsidTr="00697710">
        <w:tc>
          <w:tcPr>
            <w:tcW w:w="4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97710" w:rsidRPr="00C40BA5" w:rsidTr="00697710"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АБГ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АГ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97710" w:rsidRPr="00C40BA5" w:rsidRDefault="0069771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</w:tr>
    </w:tbl>
    <w:p w:rsidR="00C5216F" w:rsidRDefault="00C5216F" w:rsidP="0069771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7710" w:rsidRPr="00C40BA5" w:rsidRDefault="00697710" w:rsidP="00697710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C40BA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№2</w:t>
      </w:r>
    </w:p>
    <w:p w:rsidR="00697710" w:rsidRPr="00C40BA5" w:rsidRDefault="00697710" w:rsidP="0069771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5579" w:type="dxa"/>
        <w:tblCellMar>
          <w:left w:w="0" w:type="dxa"/>
          <w:right w:w="0" w:type="dxa"/>
        </w:tblCellMar>
        <w:tblLook w:val="04A0"/>
      </w:tblPr>
      <w:tblGrid>
        <w:gridCol w:w="495"/>
        <w:gridCol w:w="481"/>
        <w:gridCol w:w="481"/>
        <w:gridCol w:w="481"/>
        <w:gridCol w:w="456"/>
        <w:gridCol w:w="495"/>
        <w:gridCol w:w="832"/>
        <w:gridCol w:w="651"/>
        <w:gridCol w:w="570"/>
        <w:gridCol w:w="637"/>
      </w:tblGrid>
      <w:tr w:rsidR="001B19D0" w:rsidRPr="00C40BA5" w:rsidTr="001B19D0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1B19D0" w:rsidRPr="00C40BA5" w:rsidTr="001B19D0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В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В</w:t>
            </w:r>
          </w:p>
        </w:tc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АВГ</w:t>
            </w:r>
            <w:proofErr w:type="gramEnd"/>
          </w:p>
        </w:tc>
        <w:tc>
          <w:tcPr>
            <w:tcW w:w="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B19D0" w:rsidRPr="00C40BA5" w:rsidRDefault="001B19D0" w:rsidP="0069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A5">
              <w:rPr>
                <w:rFonts w:ascii="Times New Roman" w:eastAsia="Times New Roman" w:hAnsi="Times New Roman" w:cs="Times New Roman"/>
                <w:sz w:val="27"/>
                <w:szCs w:val="27"/>
              </w:rPr>
              <w:t>ВГ</w:t>
            </w:r>
          </w:p>
        </w:tc>
      </w:tr>
    </w:tbl>
    <w:p w:rsidR="0024004D" w:rsidRDefault="0024004D"/>
    <w:sectPr w:rsidR="0024004D" w:rsidSect="001B19D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6688"/>
    <w:multiLevelType w:val="hybridMultilevel"/>
    <w:tmpl w:val="E58A809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73071"/>
    <w:multiLevelType w:val="hybridMultilevel"/>
    <w:tmpl w:val="4760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710"/>
    <w:rsid w:val="001B19D0"/>
    <w:rsid w:val="0024004D"/>
    <w:rsid w:val="00505CA5"/>
    <w:rsid w:val="005F56E5"/>
    <w:rsid w:val="00697710"/>
    <w:rsid w:val="009A0733"/>
    <w:rsid w:val="00B70D60"/>
    <w:rsid w:val="00C5216F"/>
    <w:rsid w:val="00D148AD"/>
    <w:rsid w:val="00EB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7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Admin</cp:lastModifiedBy>
  <cp:revision>6</cp:revision>
  <dcterms:created xsi:type="dcterms:W3CDTF">2017-01-22T17:26:00Z</dcterms:created>
  <dcterms:modified xsi:type="dcterms:W3CDTF">2017-02-11T20:25:00Z</dcterms:modified>
</cp:coreProperties>
</file>